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D259C" w14:textId="77777777" w:rsidR="007C714E" w:rsidRDefault="00574A25" w:rsidP="002A650C">
      <w:pPr>
        <w:spacing w:after="0" w:line="240" w:lineRule="auto"/>
        <w:jc w:val="center"/>
        <w:rPr>
          <w:rFonts w:ascii="Arial" w:eastAsia="MS Mincho" w:hAnsi="Arial" w:cs="Arial"/>
          <w:b/>
          <w:sz w:val="28"/>
          <w:szCs w:val="24"/>
          <w:u w:val="single"/>
        </w:rPr>
      </w:pPr>
      <w:bookmarkStart w:id="0" w:name="_GoBack"/>
      <w:r w:rsidRPr="00D1377F">
        <w:rPr>
          <w:rFonts w:ascii="Arial" w:eastAsia="MS Mincho" w:hAnsi="Arial" w:cs="Arial"/>
          <w:b/>
          <w:sz w:val="28"/>
          <w:szCs w:val="24"/>
          <w:u w:val="single"/>
        </w:rPr>
        <w:t>Model</w:t>
      </w:r>
    </w:p>
    <w:p w14:paraId="52BD259D" w14:textId="77777777" w:rsidR="00574A25" w:rsidRPr="00D1377F" w:rsidRDefault="00574A25" w:rsidP="002A650C">
      <w:pPr>
        <w:spacing w:after="0" w:line="240" w:lineRule="auto"/>
        <w:jc w:val="center"/>
        <w:rPr>
          <w:rFonts w:ascii="Arial" w:eastAsia="MS Mincho" w:hAnsi="Arial" w:cs="Arial"/>
          <w:b/>
          <w:sz w:val="28"/>
          <w:szCs w:val="24"/>
          <w:u w:val="single"/>
        </w:rPr>
      </w:pPr>
    </w:p>
    <w:p w14:paraId="52BD259E" w14:textId="77777777" w:rsidR="007C714E" w:rsidRPr="00D1377F" w:rsidRDefault="00574A25" w:rsidP="007C714E">
      <w:pPr>
        <w:spacing w:after="0" w:line="240" w:lineRule="auto"/>
        <w:jc w:val="center"/>
        <w:rPr>
          <w:rFonts w:ascii="Arial" w:eastAsia="MS Mincho" w:hAnsi="Arial" w:cs="Arial"/>
          <w:b/>
          <w:sz w:val="28"/>
          <w:szCs w:val="24"/>
          <w:u w:val="single"/>
        </w:rPr>
      </w:pPr>
      <w:r w:rsidRPr="00D1377F">
        <w:rPr>
          <w:rFonts w:ascii="Arial" w:eastAsia="MS Mincho" w:hAnsi="Arial" w:cs="Arial"/>
          <w:b/>
          <w:sz w:val="28"/>
          <w:szCs w:val="24"/>
          <w:u w:val="single"/>
        </w:rPr>
        <w:t>XXXX</w:t>
      </w:r>
      <w:r w:rsidR="007C714E" w:rsidRPr="00D1377F">
        <w:rPr>
          <w:rFonts w:ascii="Arial" w:eastAsia="MS Mincho" w:hAnsi="Arial" w:cs="Arial"/>
          <w:b/>
          <w:sz w:val="28"/>
          <w:szCs w:val="24"/>
          <w:u w:val="single"/>
        </w:rPr>
        <w:t xml:space="preserve"> Trust</w:t>
      </w:r>
    </w:p>
    <w:p w14:paraId="52BD259F" w14:textId="77777777" w:rsidR="007C714E" w:rsidRPr="00D1377F" w:rsidRDefault="007C714E" w:rsidP="002A650C">
      <w:pPr>
        <w:spacing w:after="0" w:line="240" w:lineRule="auto"/>
        <w:jc w:val="center"/>
        <w:rPr>
          <w:rFonts w:ascii="Arial" w:eastAsia="MS Mincho" w:hAnsi="Arial" w:cs="Arial"/>
          <w:b/>
          <w:sz w:val="28"/>
          <w:szCs w:val="24"/>
          <w:u w:val="single"/>
        </w:rPr>
      </w:pPr>
    </w:p>
    <w:p w14:paraId="52BD25A0" w14:textId="77777777" w:rsidR="002A650C" w:rsidRPr="002A650C" w:rsidRDefault="002A650C" w:rsidP="002A650C">
      <w:pPr>
        <w:spacing w:after="0" w:line="240" w:lineRule="auto"/>
        <w:jc w:val="center"/>
        <w:rPr>
          <w:rFonts w:ascii="Arial" w:eastAsia="MS Mincho" w:hAnsi="Arial" w:cs="Arial"/>
          <w:b/>
          <w:sz w:val="24"/>
          <w:szCs w:val="24"/>
          <w:u w:val="single"/>
        </w:rPr>
      </w:pPr>
    </w:p>
    <w:p w14:paraId="52BD25A1" w14:textId="77777777" w:rsidR="002A650C" w:rsidRPr="002A650C" w:rsidRDefault="002A650C" w:rsidP="002A650C">
      <w:pPr>
        <w:spacing w:after="0" w:line="240" w:lineRule="auto"/>
        <w:jc w:val="center"/>
        <w:rPr>
          <w:rFonts w:ascii="Arial" w:eastAsia="MS Mincho" w:hAnsi="Arial" w:cs="Arial"/>
          <w:b/>
          <w:sz w:val="24"/>
          <w:szCs w:val="24"/>
          <w:u w:val="single"/>
        </w:rPr>
      </w:pPr>
      <w:r w:rsidRPr="002A650C">
        <w:rPr>
          <w:rFonts w:ascii="Arial" w:eastAsia="MS Mincho" w:hAnsi="Arial" w:cs="Arial"/>
          <w:b/>
          <w:sz w:val="24"/>
          <w:szCs w:val="24"/>
          <w:u w:val="single"/>
        </w:rPr>
        <w:t>Junior Doctor Representative Committee Constitution</w:t>
      </w:r>
    </w:p>
    <w:bookmarkEnd w:id="0"/>
    <w:p w14:paraId="52BD25A2" w14:textId="77777777" w:rsidR="002A650C" w:rsidRPr="002A650C" w:rsidRDefault="002A650C" w:rsidP="002A650C">
      <w:pPr>
        <w:spacing w:after="0" w:line="240" w:lineRule="auto"/>
        <w:jc w:val="center"/>
        <w:rPr>
          <w:rFonts w:ascii="Arial" w:eastAsia="MS Mincho" w:hAnsi="Arial" w:cs="Arial"/>
          <w:b/>
          <w:sz w:val="24"/>
          <w:szCs w:val="24"/>
          <w:u w:val="single"/>
        </w:rPr>
      </w:pPr>
    </w:p>
    <w:p w14:paraId="52BD25A3" w14:textId="77777777" w:rsidR="002A650C" w:rsidRPr="002A650C" w:rsidRDefault="002A650C" w:rsidP="002A650C">
      <w:pPr>
        <w:spacing w:after="0" w:line="240" w:lineRule="auto"/>
        <w:rPr>
          <w:rFonts w:ascii="Arial" w:eastAsia="MS Mincho" w:hAnsi="Arial" w:cs="Arial"/>
          <w:b/>
          <w:sz w:val="24"/>
          <w:szCs w:val="24"/>
          <w:u w:val="single"/>
        </w:rPr>
      </w:pPr>
      <w:r w:rsidRPr="002A650C">
        <w:rPr>
          <w:rFonts w:ascii="Arial" w:eastAsia="MS Mincho" w:hAnsi="Arial" w:cs="Arial"/>
          <w:b/>
          <w:sz w:val="24"/>
          <w:szCs w:val="24"/>
          <w:u w:val="single"/>
        </w:rPr>
        <w:t xml:space="preserve">Purpose and Scope </w:t>
      </w:r>
    </w:p>
    <w:p w14:paraId="52BD25A4" w14:textId="77777777" w:rsidR="002A650C" w:rsidRPr="002A650C" w:rsidRDefault="002A650C" w:rsidP="002A650C">
      <w:pPr>
        <w:spacing w:after="0" w:line="240" w:lineRule="auto"/>
        <w:rPr>
          <w:rFonts w:ascii="Arial" w:eastAsia="MS Mincho" w:hAnsi="Arial" w:cs="Arial"/>
          <w:b/>
          <w:sz w:val="24"/>
          <w:szCs w:val="24"/>
          <w:u w:val="single"/>
        </w:rPr>
      </w:pPr>
    </w:p>
    <w:p w14:paraId="52BD25A5" w14:textId="77777777" w:rsidR="002A650C" w:rsidRPr="002A650C" w:rsidRDefault="002A650C" w:rsidP="002A650C">
      <w:pPr>
        <w:spacing w:after="0" w:line="240" w:lineRule="auto"/>
        <w:rPr>
          <w:rFonts w:ascii="Arial" w:eastAsia="MS Mincho" w:hAnsi="Arial" w:cs="Arial"/>
          <w:sz w:val="24"/>
          <w:szCs w:val="24"/>
        </w:rPr>
      </w:pPr>
      <w:r w:rsidRPr="002A650C">
        <w:rPr>
          <w:rFonts w:ascii="Arial" w:eastAsia="MS Mincho" w:hAnsi="Arial" w:cs="Arial"/>
          <w:sz w:val="24"/>
          <w:szCs w:val="24"/>
        </w:rPr>
        <w:t xml:space="preserve">The aim of the Junior Doctor Representative Committee (JDRC) is to provide information, advice and support to the Junior Doctors (JDs) on issues specifically affecting them, and to act as an intermediary to facilitate communication between the trust, senior clinicians and the junior doctors. </w:t>
      </w:r>
    </w:p>
    <w:p w14:paraId="52BD25A6" w14:textId="77777777" w:rsidR="002A650C" w:rsidRPr="002A650C" w:rsidRDefault="002A650C" w:rsidP="002A650C">
      <w:pPr>
        <w:spacing w:after="0" w:line="240" w:lineRule="auto"/>
        <w:rPr>
          <w:rFonts w:ascii="Arial" w:eastAsia="MS Mincho" w:hAnsi="Arial" w:cs="Arial"/>
          <w:b/>
          <w:sz w:val="24"/>
          <w:szCs w:val="24"/>
          <w:u w:val="single"/>
        </w:rPr>
      </w:pPr>
    </w:p>
    <w:p w14:paraId="52BD25A7" w14:textId="77777777" w:rsidR="002A650C" w:rsidRPr="002A650C" w:rsidRDefault="002A650C" w:rsidP="002A650C">
      <w:pPr>
        <w:spacing w:after="0" w:line="240" w:lineRule="auto"/>
        <w:rPr>
          <w:rFonts w:ascii="Arial" w:eastAsia="MS Mincho" w:hAnsi="Arial" w:cs="Arial"/>
          <w:b/>
          <w:sz w:val="24"/>
          <w:szCs w:val="24"/>
          <w:u w:val="single"/>
        </w:rPr>
      </w:pPr>
      <w:r w:rsidRPr="002A650C">
        <w:rPr>
          <w:rFonts w:ascii="Arial" w:eastAsia="MS Mincho" w:hAnsi="Arial" w:cs="Arial"/>
          <w:b/>
          <w:sz w:val="24"/>
          <w:szCs w:val="24"/>
          <w:u w:val="single"/>
        </w:rPr>
        <w:t xml:space="preserve">Membership </w:t>
      </w:r>
    </w:p>
    <w:p w14:paraId="52BD25A8" w14:textId="77777777" w:rsidR="002A650C" w:rsidRPr="002A650C" w:rsidRDefault="002A650C" w:rsidP="002A650C">
      <w:pPr>
        <w:spacing w:after="0" w:line="240" w:lineRule="auto"/>
        <w:rPr>
          <w:rFonts w:ascii="Arial" w:eastAsia="MS Mincho" w:hAnsi="Arial" w:cs="Arial"/>
          <w:b/>
          <w:sz w:val="24"/>
          <w:szCs w:val="24"/>
          <w:u w:val="single"/>
        </w:rPr>
      </w:pPr>
    </w:p>
    <w:p w14:paraId="52BD25A9" w14:textId="77777777" w:rsidR="00971D49" w:rsidRPr="0097510B" w:rsidRDefault="00992167" w:rsidP="00971D49">
      <w:pPr>
        <w:spacing w:after="0" w:line="240" w:lineRule="auto"/>
        <w:rPr>
          <w:rFonts w:ascii="Arial" w:eastAsia="MS Mincho" w:hAnsi="Arial" w:cs="Arial"/>
          <w:sz w:val="24"/>
          <w:szCs w:val="24"/>
        </w:rPr>
      </w:pPr>
      <w:r w:rsidRPr="0097510B">
        <w:rPr>
          <w:rFonts w:ascii="Arial" w:eastAsia="MS Mincho" w:hAnsi="Arial" w:cs="Arial"/>
          <w:sz w:val="24"/>
          <w:szCs w:val="24"/>
        </w:rPr>
        <w:t>The JDRC will consist of a repre</w:t>
      </w:r>
      <w:r w:rsidR="007C714E" w:rsidRPr="0097510B">
        <w:rPr>
          <w:rFonts w:ascii="Arial" w:eastAsia="MS Mincho" w:hAnsi="Arial" w:cs="Arial"/>
          <w:sz w:val="24"/>
          <w:szCs w:val="24"/>
        </w:rPr>
        <w:t>sentative group of</w:t>
      </w:r>
      <w:r w:rsidR="00574A25">
        <w:rPr>
          <w:rFonts w:ascii="Arial" w:eastAsia="MS Mincho" w:hAnsi="Arial" w:cs="Arial"/>
          <w:sz w:val="24"/>
          <w:szCs w:val="24"/>
        </w:rPr>
        <w:t xml:space="preserve"> x</w:t>
      </w:r>
      <w:r w:rsidR="007C714E" w:rsidRPr="0097510B">
        <w:rPr>
          <w:rFonts w:ascii="Arial" w:eastAsia="MS Mincho" w:hAnsi="Arial" w:cs="Arial"/>
          <w:sz w:val="24"/>
          <w:szCs w:val="24"/>
        </w:rPr>
        <w:t xml:space="preserve"> </w:t>
      </w:r>
      <w:r w:rsidR="00574A25" w:rsidRPr="00D1377F">
        <w:rPr>
          <w:rFonts w:ascii="Arial" w:eastAsia="MS Mincho" w:hAnsi="Arial" w:cs="Arial"/>
          <w:color w:val="FF0000"/>
          <w:sz w:val="24"/>
          <w:szCs w:val="24"/>
        </w:rPr>
        <w:t>(eg.</w:t>
      </w:r>
      <w:r w:rsidR="00971D49" w:rsidRPr="00D1377F">
        <w:rPr>
          <w:rFonts w:ascii="Arial" w:eastAsia="MS Mincho" w:hAnsi="Arial" w:cs="Arial"/>
          <w:color w:val="FF0000"/>
          <w:sz w:val="24"/>
          <w:szCs w:val="24"/>
        </w:rPr>
        <w:t>6-</w:t>
      </w:r>
      <w:r w:rsidR="00B33615" w:rsidRPr="00D1377F">
        <w:rPr>
          <w:rFonts w:ascii="Arial" w:eastAsia="MS Mincho" w:hAnsi="Arial" w:cs="Arial"/>
          <w:color w:val="FF0000"/>
          <w:sz w:val="24"/>
          <w:szCs w:val="24"/>
        </w:rPr>
        <w:t>10</w:t>
      </w:r>
      <w:r w:rsidR="00574A25" w:rsidRPr="00D1377F">
        <w:rPr>
          <w:rFonts w:ascii="Arial" w:eastAsia="MS Mincho" w:hAnsi="Arial" w:cs="Arial"/>
          <w:color w:val="FF0000"/>
          <w:sz w:val="24"/>
          <w:szCs w:val="24"/>
        </w:rPr>
        <w:t>)</w:t>
      </w:r>
      <w:r w:rsidRPr="00D1377F">
        <w:rPr>
          <w:rFonts w:ascii="Arial" w:eastAsia="MS Mincho" w:hAnsi="Arial" w:cs="Arial"/>
          <w:color w:val="FF0000"/>
          <w:sz w:val="24"/>
          <w:szCs w:val="24"/>
        </w:rPr>
        <w:t xml:space="preserve"> </w:t>
      </w:r>
      <w:r w:rsidRPr="0097510B">
        <w:rPr>
          <w:rFonts w:ascii="Arial" w:eastAsia="MS Mincho" w:hAnsi="Arial" w:cs="Arial"/>
          <w:sz w:val="24"/>
          <w:szCs w:val="24"/>
        </w:rPr>
        <w:t>junior doctors,</w:t>
      </w:r>
      <w:r w:rsidR="00971D49" w:rsidRPr="0097510B">
        <w:rPr>
          <w:rFonts w:ascii="Arial" w:eastAsia="MS Mincho" w:hAnsi="Arial" w:cs="Arial"/>
          <w:sz w:val="24"/>
          <w:szCs w:val="24"/>
        </w:rPr>
        <w:t xml:space="preserve"> at least one of which will be the Trust’s</w:t>
      </w:r>
      <w:r w:rsidRPr="0097510B">
        <w:rPr>
          <w:rFonts w:ascii="Arial" w:eastAsia="MS Mincho" w:hAnsi="Arial" w:cs="Arial"/>
          <w:sz w:val="24"/>
          <w:szCs w:val="24"/>
        </w:rPr>
        <w:t xml:space="preserve"> BMA junior doctor representative and there should be one medical and one surgical trainee sitting on the committee.  All Junior Doctors within</w:t>
      </w:r>
      <w:r w:rsidR="00905275">
        <w:rPr>
          <w:rFonts w:ascii="Arial" w:eastAsia="MS Mincho" w:hAnsi="Arial" w:cs="Arial"/>
          <w:sz w:val="24"/>
          <w:szCs w:val="24"/>
        </w:rPr>
        <w:t xml:space="preserve"> the Trust</w:t>
      </w:r>
      <w:r w:rsidRPr="0097510B">
        <w:rPr>
          <w:rFonts w:ascii="Arial" w:eastAsia="MS Mincho" w:hAnsi="Arial" w:cs="Arial"/>
          <w:sz w:val="24"/>
          <w:szCs w:val="24"/>
        </w:rPr>
        <w:t xml:space="preserve"> will be free to apply for a place on the JDRC. One of the members of the JDRC will also sit on the Junior Doctor Mess Committee. Junior Doctor </w:t>
      </w:r>
      <w:r w:rsidR="005A00F9">
        <w:rPr>
          <w:rFonts w:ascii="Arial" w:eastAsia="MS Mincho" w:hAnsi="Arial" w:cs="Arial"/>
          <w:sz w:val="24"/>
          <w:szCs w:val="24"/>
        </w:rPr>
        <w:t>R</w:t>
      </w:r>
      <w:r w:rsidRPr="0097510B">
        <w:rPr>
          <w:rFonts w:ascii="Arial" w:eastAsia="MS Mincho" w:hAnsi="Arial" w:cs="Arial"/>
          <w:sz w:val="24"/>
          <w:szCs w:val="24"/>
        </w:rPr>
        <w:t xml:space="preserve">epresentatives will be elected for a </w:t>
      </w:r>
      <w:proofErr w:type="gramStart"/>
      <w:r w:rsidRPr="0097510B">
        <w:rPr>
          <w:rFonts w:ascii="Arial" w:eastAsia="MS Mincho" w:hAnsi="Arial" w:cs="Arial"/>
          <w:sz w:val="24"/>
          <w:szCs w:val="24"/>
        </w:rPr>
        <w:t>two year</w:t>
      </w:r>
      <w:proofErr w:type="gramEnd"/>
      <w:r w:rsidRPr="0097510B">
        <w:rPr>
          <w:rFonts w:ascii="Arial" w:eastAsia="MS Mincho" w:hAnsi="Arial" w:cs="Arial"/>
          <w:sz w:val="24"/>
          <w:szCs w:val="24"/>
        </w:rPr>
        <w:t xml:space="preserve"> term</w:t>
      </w:r>
      <w:r w:rsidR="00B33615">
        <w:rPr>
          <w:rFonts w:ascii="Arial" w:eastAsia="MS Mincho" w:hAnsi="Arial" w:cs="Arial"/>
          <w:sz w:val="24"/>
          <w:szCs w:val="24"/>
        </w:rPr>
        <w:t xml:space="preserve"> which can be renewed</w:t>
      </w:r>
      <w:r w:rsidRPr="0097510B">
        <w:rPr>
          <w:rFonts w:ascii="Arial" w:eastAsia="MS Mincho" w:hAnsi="Arial" w:cs="Arial"/>
          <w:sz w:val="24"/>
          <w:szCs w:val="24"/>
        </w:rPr>
        <w:t xml:space="preserve">, unless they leave the trust before this time. </w:t>
      </w:r>
    </w:p>
    <w:p w14:paraId="52BD25AA" w14:textId="77777777" w:rsidR="00971D49" w:rsidRPr="0097510B" w:rsidRDefault="00971D49" w:rsidP="00971D49">
      <w:pPr>
        <w:spacing w:after="0" w:line="240" w:lineRule="auto"/>
        <w:rPr>
          <w:rFonts w:ascii="Arial" w:eastAsia="MS Mincho" w:hAnsi="Arial" w:cs="Arial"/>
          <w:sz w:val="24"/>
          <w:szCs w:val="24"/>
        </w:rPr>
      </w:pPr>
    </w:p>
    <w:p w14:paraId="52BD25AB" w14:textId="77777777" w:rsidR="002A650C" w:rsidRPr="0097510B" w:rsidRDefault="00971D49" w:rsidP="00971D49">
      <w:pPr>
        <w:spacing w:after="0" w:line="240" w:lineRule="auto"/>
        <w:rPr>
          <w:rFonts w:ascii="Arial" w:eastAsia="MS Mincho" w:hAnsi="Arial" w:cs="Arial"/>
          <w:sz w:val="24"/>
          <w:szCs w:val="24"/>
        </w:rPr>
      </w:pPr>
      <w:r w:rsidRPr="0097510B">
        <w:rPr>
          <w:rFonts w:ascii="Arial" w:eastAsia="MS Mincho" w:hAnsi="Arial" w:cs="Arial"/>
          <w:sz w:val="24"/>
          <w:szCs w:val="24"/>
        </w:rPr>
        <w:t>The Trust will allocate appropriate time and resources to enable this function to be performed effectively (including secretarial support and time away from clinical commitments).</w:t>
      </w:r>
    </w:p>
    <w:p w14:paraId="52BD25AC" w14:textId="77777777" w:rsidR="00971D49" w:rsidRPr="002A650C" w:rsidRDefault="00971D49" w:rsidP="00971D49">
      <w:pPr>
        <w:spacing w:after="0" w:line="240" w:lineRule="auto"/>
        <w:rPr>
          <w:rFonts w:ascii="Arial" w:eastAsia="MS Mincho" w:hAnsi="Arial" w:cs="Arial"/>
          <w:sz w:val="24"/>
          <w:szCs w:val="24"/>
        </w:rPr>
      </w:pPr>
    </w:p>
    <w:p w14:paraId="52BD25AD" w14:textId="77777777" w:rsidR="002A650C" w:rsidRDefault="002A650C" w:rsidP="002A650C">
      <w:pPr>
        <w:spacing w:after="0" w:line="240" w:lineRule="auto"/>
        <w:rPr>
          <w:rFonts w:ascii="Arial" w:eastAsia="MS Mincho" w:hAnsi="Arial" w:cs="Arial"/>
          <w:sz w:val="24"/>
          <w:szCs w:val="24"/>
        </w:rPr>
      </w:pPr>
      <w:r w:rsidRPr="002A650C">
        <w:rPr>
          <w:rFonts w:ascii="Arial" w:eastAsia="MS Mincho" w:hAnsi="Arial" w:cs="Arial"/>
          <w:sz w:val="24"/>
          <w:szCs w:val="24"/>
        </w:rPr>
        <w:t xml:space="preserve">If there is insufficient membership the committee will have the right to co-opt a further member and on occasion it will be necessary to invite (non-voting) members to the committee. </w:t>
      </w:r>
    </w:p>
    <w:p w14:paraId="52BD25AE" w14:textId="77777777" w:rsidR="00905275" w:rsidRDefault="00905275" w:rsidP="002A650C">
      <w:pPr>
        <w:spacing w:after="0" w:line="240" w:lineRule="auto"/>
        <w:rPr>
          <w:rFonts w:ascii="Arial" w:eastAsia="MS Mincho" w:hAnsi="Arial" w:cs="Arial"/>
          <w:sz w:val="24"/>
          <w:szCs w:val="24"/>
        </w:rPr>
      </w:pPr>
    </w:p>
    <w:p w14:paraId="52BD25AF" w14:textId="77777777" w:rsidR="00905275" w:rsidRPr="00905275" w:rsidRDefault="00905275" w:rsidP="00905275">
      <w:pPr>
        <w:spacing w:after="0" w:line="240" w:lineRule="auto"/>
        <w:rPr>
          <w:rFonts w:ascii="Arial" w:eastAsia="MS Mincho" w:hAnsi="Arial" w:cs="Arial"/>
          <w:sz w:val="24"/>
          <w:szCs w:val="24"/>
        </w:rPr>
      </w:pPr>
      <w:r w:rsidRPr="00905275">
        <w:rPr>
          <w:rFonts w:ascii="Arial" w:eastAsia="MS Mincho" w:hAnsi="Arial" w:cs="Arial"/>
          <w:sz w:val="24"/>
          <w:szCs w:val="24"/>
        </w:rPr>
        <w:t>It is recommended that all JDRC members be members of the BMA.</w:t>
      </w:r>
    </w:p>
    <w:p w14:paraId="52BD25B0" w14:textId="77777777" w:rsidR="00905275" w:rsidRPr="00905275" w:rsidRDefault="00905275" w:rsidP="00905275">
      <w:pPr>
        <w:spacing w:after="0" w:line="240" w:lineRule="auto"/>
        <w:rPr>
          <w:rFonts w:ascii="Arial" w:eastAsia="MS Mincho" w:hAnsi="Arial" w:cs="Arial"/>
          <w:sz w:val="24"/>
          <w:szCs w:val="24"/>
        </w:rPr>
      </w:pPr>
    </w:p>
    <w:p w14:paraId="52BD25B1" w14:textId="77777777" w:rsidR="00905275" w:rsidRPr="00905275" w:rsidRDefault="00905275" w:rsidP="00905275">
      <w:pPr>
        <w:spacing w:after="0" w:line="240" w:lineRule="auto"/>
        <w:rPr>
          <w:rFonts w:ascii="Arial" w:eastAsia="MS Mincho" w:hAnsi="Arial" w:cs="Arial"/>
          <w:sz w:val="24"/>
          <w:szCs w:val="24"/>
        </w:rPr>
      </w:pPr>
      <w:r w:rsidRPr="00905275">
        <w:rPr>
          <w:rFonts w:ascii="Arial" w:eastAsia="MS Mincho" w:hAnsi="Arial" w:cs="Arial"/>
          <w:sz w:val="24"/>
          <w:szCs w:val="24"/>
        </w:rPr>
        <w:t>One member of the Mess committee should also sit on the JDRC to ensure good working relations between the two committees and as a potential access point to any available funding for junior doctor initiatives.</w:t>
      </w:r>
    </w:p>
    <w:p w14:paraId="52BD25B2" w14:textId="77777777" w:rsidR="00905275" w:rsidRPr="00905275" w:rsidRDefault="00905275" w:rsidP="00905275">
      <w:pPr>
        <w:spacing w:after="0" w:line="240" w:lineRule="auto"/>
        <w:rPr>
          <w:rFonts w:ascii="Arial" w:eastAsia="MS Mincho" w:hAnsi="Arial" w:cs="Arial"/>
          <w:sz w:val="24"/>
          <w:szCs w:val="24"/>
        </w:rPr>
      </w:pPr>
    </w:p>
    <w:p w14:paraId="52BD25B3" w14:textId="77777777" w:rsidR="00905275" w:rsidRPr="00905275" w:rsidRDefault="00905275" w:rsidP="00905275">
      <w:pPr>
        <w:spacing w:after="0" w:line="240" w:lineRule="auto"/>
        <w:rPr>
          <w:rFonts w:ascii="Arial" w:eastAsia="MS Mincho" w:hAnsi="Arial" w:cs="Arial"/>
          <w:sz w:val="24"/>
          <w:szCs w:val="24"/>
        </w:rPr>
      </w:pPr>
      <w:r w:rsidRPr="00905275">
        <w:rPr>
          <w:rFonts w:ascii="Arial" w:eastAsia="MS Mincho" w:hAnsi="Arial" w:cs="Arial"/>
          <w:sz w:val="24"/>
          <w:szCs w:val="24"/>
        </w:rPr>
        <w:t xml:space="preserve">The number and membership of the JDRC will be subject to ongoing review with elections occurring either when a member leaves the Trust, resigns from the committee, or on the expiration of their </w:t>
      </w:r>
      <w:proofErr w:type="gramStart"/>
      <w:r w:rsidRPr="00905275">
        <w:rPr>
          <w:rFonts w:ascii="Arial" w:eastAsia="MS Mincho" w:hAnsi="Arial" w:cs="Arial"/>
          <w:sz w:val="24"/>
          <w:szCs w:val="24"/>
        </w:rPr>
        <w:t>two year</w:t>
      </w:r>
      <w:proofErr w:type="gramEnd"/>
      <w:r w:rsidRPr="00905275">
        <w:rPr>
          <w:rFonts w:ascii="Arial" w:eastAsia="MS Mincho" w:hAnsi="Arial" w:cs="Arial"/>
          <w:sz w:val="24"/>
          <w:szCs w:val="24"/>
        </w:rPr>
        <w:t xml:space="preserve"> term (renewable).</w:t>
      </w:r>
    </w:p>
    <w:p w14:paraId="52BD25B4" w14:textId="77777777" w:rsidR="00905275" w:rsidRDefault="00905275" w:rsidP="002A650C">
      <w:pPr>
        <w:spacing w:after="0" w:line="240" w:lineRule="auto"/>
        <w:rPr>
          <w:rFonts w:ascii="Arial" w:eastAsia="MS Mincho" w:hAnsi="Arial" w:cs="Arial"/>
          <w:sz w:val="24"/>
          <w:szCs w:val="24"/>
        </w:rPr>
      </w:pPr>
    </w:p>
    <w:p w14:paraId="52BD25B5" w14:textId="77777777" w:rsidR="00905275" w:rsidRPr="002A650C" w:rsidRDefault="00905275" w:rsidP="002A650C">
      <w:pPr>
        <w:spacing w:after="0" w:line="240" w:lineRule="auto"/>
        <w:rPr>
          <w:rFonts w:ascii="Arial" w:eastAsia="MS Mincho" w:hAnsi="Arial" w:cs="Arial"/>
          <w:sz w:val="24"/>
          <w:szCs w:val="24"/>
        </w:rPr>
      </w:pPr>
    </w:p>
    <w:p w14:paraId="52BD25B6" w14:textId="77777777" w:rsidR="002A650C" w:rsidRPr="002A650C" w:rsidRDefault="002A650C" w:rsidP="002A650C">
      <w:pPr>
        <w:spacing w:after="0" w:line="240" w:lineRule="auto"/>
        <w:rPr>
          <w:rFonts w:ascii="Arial" w:eastAsia="MS Mincho" w:hAnsi="Arial" w:cs="Arial"/>
          <w:b/>
          <w:sz w:val="24"/>
          <w:szCs w:val="24"/>
          <w:u w:val="single"/>
        </w:rPr>
      </w:pPr>
    </w:p>
    <w:p w14:paraId="52BD25B7" w14:textId="77777777" w:rsidR="002A650C" w:rsidRPr="002A650C" w:rsidRDefault="002A650C" w:rsidP="002A650C">
      <w:pPr>
        <w:spacing w:after="0" w:line="240" w:lineRule="auto"/>
        <w:rPr>
          <w:rFonts w:ascii="Arial" w:eastAsia="MS Mincho" w:hAnsi="Arial" w:cs="Arial"/>
          <w:b/>
          <w:sz w:val="24"/>
          <w:szCs w:val="24"/>
          <w:u w:val="single"/>
        </w:rPr>
      </w:pPr>
      <w:r w:rsidRPr="002A650C">
        <w:rPr>
          <w:rFonts w:ascii="Arial" w:eastAsia="MS Mincho" w:hAnsi="Arial" w:cs="Arial"/>
          <w:b/>
          <w:sz w:val="24"/>
          <w:szCs w:val="24"/>
          <w:u w:val="single"/>
        </w:rPr>
        <w:t>Responsibilities to Represented Body</w:t>
      </w:r>
    </w:p>
    <w:p w14:paraId="52BD25B8" w14:textId="77777777" w:rsidR="002A650C" w:rsidRPr="002A650C" w:rsidRDefault="002A650C" w:rsidP="002A650C">
      <w:pPr>
        <w:spacing w:after="0" w:line="240" w:lineRule="auto"/>
        <w:rPr>
          <w:rFonts w:ascii="Arial" w:eastAsia="MS Mincho" w:hAnsi="Arial" w:cs="Arial"/>
          <w:b/>
          <w:sz w:val="24"/>
          <w:szCs w:val="24"/>
          <w:u w:val="single"/>
        </w:rPr>
      </w:pPr>
    </w:p>
    <w:p w14:paraId="52BD25B9" w14:textId="77777777" w:rsidR="002A650C" w:rsidRPr="002A650C" w:rsidRDefault="002A650C" w:rsidP="002A650C">
      <w:pPr>
        <w:numPr>
          <w:ilvl w:val="0"/>
          <w:numId w:val="1"/>
        </w:numPr>
        <w:spacing w:after="0" w:line="240" w:lineRule="auto"/>
        <w:contextualSpacing/>
        <w:rPr>
          <w:rFonts w:ascii="Arial" w:eastAsia="MS Mincho" w:hAnsi="Arial" w:cs="Arial"/>
          <w:sz w:val="24"/>
          <w:szCs w:val="24"/>
        </w:rPr>
      </w:pPr>
      <w:r w:rsidRPr="002A650C">
        <w:rPr>
          <w:rFonts w:ascii="Arial" w:eastAsia="MS Mincho" w:hAnsi="Arial" w:cs="Arial"/>
          <w:sz w:val="24"/>
          <w:szCs w:val="24"/>
        </w:rPr>
        <w:t xml:space="preserve">The JDRC will be accountable to all JDs employed by </w:t>
      </w:r>
      <w:r w:rsidR="00905275">
        <w:rPr>
          <w:rFonts w:ascii="Arial" w:eastAsia="MS Mincho" w:hAnsi="Arial" w:cs="Arial"/>
          <w:sz w:val="24"/>
          <w:szCs w:val="24"/>
        </w:rPr>
        <w:t>the Trust</w:t>
      </w:r>
    </w:p>
    <w:p w14:paraId="52BD25BA" w14:textId="77777777" w:rsidR="002A650C" w:rsidRPr="002A650C" w:rsidRDefault="002A650C" w:rsidP="002A650C">
      <w:pPr>
        <w:numPr>
          <w:ilvl w:val="0"/>
          <w:numId w:val="1"/>
        </w:numPr>
        <w:spacing w:after="0" w:line="240" w:lineRule="auto"/>
        <w:contextualSpacing/>
        <w:rPr>
          <w:rFonts w:ascii="Arial" w:eastAsia="MS Mincho" w:hAnsi="Arial" w:cs="Arial"/>
          <w:sz w:val="24"/>
          <w:szCs w:val="24"/>
        </w:rPr>
      </w:pPr>
      <w:r w:rsidRPr="002A650C">
        <w:rPr>
          <w:rFonts w:ascii="Arial" w:eastAsia="MS Mincho" w:hAnsi="Arial" w:cs="Arial"/>
          <w:sz w:val="24"/>
          <w:szCs w:val="24"/>
        </w:rPr>
        <w:t>The JDRC will allocate members to sit on various committees in the Trust including the mess committee, the local negotiating committee</w:t>
      </w:r>
      <w:r w:rsidR="00971D49" w:rsidRPr="0097510B">
        <w:rPr>
          <w:rFonts w:ascii="Arial" w:eastAsia="MS Mincho" w:hAnsi="Arial" w:cs="Arial"/>
          <w:sz w:val="24"/>
          <w:szCs w:val="24"/>
        </w:rPr>
        <w:t xml:space="preserve">, The Junior </w:t>
      </w:r>
      <w:r w:rsidR="00971D49" w:rsidRPr="0097510B">
        <w:rPr>
          <w:rFonts w:ascii="Arial" w:eastAsia="MS Mincho" w:hAnsi="Arial" w:cs="Arial"/>
          <w:sz w:val="24"/>
          <w:szCs w:val="24"/>
        </w:rPr>
        <w:lastRenderedPageBreak/>
        <w:t>Doctors’ Forum,</w:t>
      </w:r>
      <w:r w:rsidRPr="002A650C">
        <w:rPr>
          <w:rFonts w:ascii="Arial" w:eastAsia="MS Mincho" w:hAnsi="Arial" w:cs="Arial"/>
          <w:sz w:val="24"/>
          <w:szCs w:val="24"/>
        </w:rPr>
        <w:t xml:space="preserve"> the postgraduate education committee and others as appropriate. </w:t>
      </w:r>
    </w:p>
    <w:p w14:paraId="52BD25BB" w14:textId="77777777" w:rsidR="002A650C" w:rsidRPr="002A650C" w:rsidRDefault="002A650C" w:rsidP="002A650C">
      <w:pPr>
        <w:numPr>
          <w:ilvl w:val="0"/>
          <w:numId w:val="1"/>
        </w:numPr>
        <w:spacing w:after="0" w:line="240" w:lineRule="auto"/>
        <w:contextualSpacing/>
        <w:rPr>
          <w:rFonts w:ascii="Arial" w:eastAsia="MS Mincho" w:hAnsi="Arial" w:cs="Arial"/>
          <w:sz w:val="24"/>
          <w:szCs w:val="24"/>
        </w:rPr>
      </w:pPr>
      <w:r w:rsidRPr="002A650C">
        <w:rPr>
          <w:rFonts w:ascii="Arial" w:eastAsia="MS Mincho" w:hAnsi="Arial" w:cs="Arial"/>
          <w:sz w:val="24"/>
          <w:szCs w:val="24"/>
        </w:rPr>
        <w:t xml:space="preserve">The JDRC will produce minutes from the meetings, which will be sent to the Chairs of both the LNC and MSC. These minutes will be available for all junior doctors. </w:t>
      </w:r>
    </w:p>
    <w:p w14:paraId="52BD25BC" w14:textId="77777777" w:rsidR="002A650C" w:rsidRPr="002A650C" w:rsidRDefault="002A650C" w:rsidP="002A650C">
      <w:pPr>
        <w:numPr>
          <w:ilvl w:val="0"/>
          <w:numId w:val="1"/>
        </w:numPr>
        <w:spacing w:after="0" w:line="240" w:lineRule="auto"/>
        <w:contextualSpacing/>
        <w:rPr>
          <w:rFonts w:ascii="Arial" w:eastAsia="MS Mincho" w:hAnsi="Arial" w:cs="Arial"/>
          <w:sz w:val="24"/>
          <w:szCs w:val="24"/>
        </w:rPr>
      </w:pPr>
      <w:r w:rsidRPr="002A650C">
        <w:rPr>
          <w:rFonts w:ascii="Arial" w:eastAsia="MS Mincho" w:hAnsi="Arial" w:cs="Arial"/>
          <w:sz w:val="24"/>
          <w:szCs w:val="24"/>
        </w:rPr>
        <w:t xml:space="preserve">Meetings will be held on a </w:t>
      </w:r>
      <w:proofErr w:type="gramStart"/>
      <w:r w:rsidRPr="002A650C">
        <w:rPr>
          <w:rFonts w:ascii="Arial" w:eastAsia="MS Mincho" w:hAnsi="Arial" w:cs="Arial"/>
          <w:sz w:val="24"/>
          <w:szCs w:val="24"/>
        </w:rPr>
        <w:t>two monthly</w:t>
      </w:r>
      <w:proofErr w:type="gramEnd"/>
      <w:r w:rsidRPr="002A650C">
        <w:rPr>
          <w:rFonts w:ascii="Arial" w:eastAsia="MS Mincho" w:hAnsi="Arial" w:cs="Arial"/>
          <w:sz w:val="24"/>
          <w:szCs w:val="24"/>
        </w:rPr>
        <w:t xml:space="preserve"> basis</w:t>
      </w:r>
    </w:p>
    <w:p w14:paraId="52BD25BD" w14:textId="77777777" w:rsidR="002A650C" w:rsidRPr="002A650C" w:rsidRDefault="002A650C" w:rsidP="002A650C">
      <w:pPr>
        <w:spacing w:after="0" w:line="240" w:lineRule="auto"/>
        <w:ind w:left="1080"/>
        <w:contextualSpacing/>
        <w:rPr>
          <w:rFonts w:ascii="Arial" w:eastAsia="MS Mincho" w:hAnsi="Arial" w:cs="Arial"/>
          <w:sz w:val="24"/>
          <w:szCs w:val="24"/>
        </w:rPr>
      </w:pPr>
    </w:p>
    <w:p w14:paraId="52BD25BE" w14:textId="77777777" w:rsidR="002A650C" w:rsidRPr="002A650C" w:rsidRDefault="002A650C" w:rsidP="002A650C">
      <w:pPr>
        <w:spacing w:after="0" w:line="240" w:lineRule="auto"/>
        <w:rPr>
          <w:rFonts w:ascii="Arial" w:eastAsia="MS Mincho" w:hAnsi="Arial" w:cs="Arial"/>
          <w:b/>
          <w:sz w:val="24"/>
          <w:szCs w:val="24"/>
          <w:u w:val="single"/>
        </w:rPr>
      </w:pPr>
      <w:r w:rsidRPr="002A650C">
        <w:rPr>
          <w:rFonts w:ascii="Arial" w:eastAsia="MS Mincho" w:hAnsi="Arial" w:cs="Arial"/>
          <w:b/>
          <w:sz w:val="24"/>
          <w:szCs w:val="24"/>
          <w:u w:val="single"/>
        </w:rPr>
        <w:t xml:space="preserve">Voting </w:t>
      </w:r>
    </w:p>
    <w:p w14:paraId="52BD25BF" w14:textId="77777777" w:rsidR="002A650C" w:rsidRPr="002A650C" w:rsidRDefault="002A650C" w:rsidP="002A650C">
      <w:pPr>
        <w:spacing w:after="0" w:line="240" w:lineRule="auto"/>
        <w:rPr>
          <w:rFonts w:ascii="Arial" w:eastAsia="MS Mincho" w:hAnsi="Arial" w:cs="Arial"/>
          <w:b/>
          <w:sz w:val="24"/>
          <w:szCs w:val="24"/>
          <w:u w:val="single"/>
        </w:rPr>
      </w:pPr>
    </w:p>
    <w:p w14:paraId="52BD25C0" w14:textId="77777777" w:rsidR="002A650C" w:rsidRPr="002A650C" w:rsidRDefault="002A650C" w:rsidP="002A650C">
      <w:pPr>
        <w:spacing w:after="0" w:line="240" w:lineRule="auto"/>
        <w:rPr>
          <w:rFonts w:ascii="Arial" w:eastAsia="MS Mincho" w:hAnsi="Arial" w:cs="Arial"/>
          <w:sz w:val="24"/>
          <w:szCs w:val="24"/>
        </w:rPr>
      </w:pPr>
      <w:r w:rsidRPr="002A650C">
        <w:rPr>
          <w:rFonts w:ascii="Arial" w:eastAsia="MS Mincho" w:hAnsi="Arial" w:cs="Arial"/>
          <w:sz w:val="24"/>
          <w:szCs w:val="24"/>
        </w:rPr>
        <w:t xml:space="preserve">Those present at a meeting may vote on issues raised but a quorum of five representatives is required. Opinion of the wider Junior Doctor Body will be sought on serious issues. </w:t>
      </w:r>
    </w:p>
    <w:p w14:paraId="52BD25C1" w14:textId="77777777" w:rsidR="002A650C" w:rsidRPr="002A650C" w:rsidRDefault="002A650C" w:rsidP="002A650C">
      <w:pPr>
        <w:spacing w:after="0" w:line="240" w:lineRule="auto"/>
        <w:rPr>
          <w:rFonts w:ascii="Arial" w:eastAsia="MS Mincho" w:hAnsi="Arial" w:cs="Arial"/>
          <w:b/>
          <w:sz w:val="24"/>
          <w:szCs w:val="24"/>
          <w:u w:val="single"/>
        </w:rPr>
      </w:pPr>
    </w:p>
    <w:p w14:paraId="52BD25C2" w14:textId="77777777" w:rsidR="002A650C" w:rsidRPr="002A650C" w:rsidRDefault="002A650C" w:rsidP="002A650C">
      <w:pPr>
        <w:spacing w:after="0" w:line="240" w:lineRule="auto"/>
        <w:rPr>
          <w:rFonts w:ascii="Arial" w:eastAsia="MS Mincho" w:hAnsi="Arial" w:cs="Arial"/>
          <w:b/>
          <w:sz w:val="24"/>
          <w:szCs w:val="24"/>
          <w:u w:val="single"/>
        </w:rPr>
      </w:pPr>
      <w:r w:rsidRPr="002A650C">
        <w:rPr>
          <w:rFonts w:ascii="Arial" w:eastAsia="MS Mincho" w:hAnsi="Arial" w:cs="Arial"/>
          <w:b/>
          <w:sz w:val="24"/>
          <w:szCs w:val="24"/>
          <w:u w:val="single"/>
        </w:rPr>
        <w:t xml:space="preserve">Review </w:t>
      </w:r>
    </w:p>
    <w:p w14:paraId="52BD25C3" w14:textId="77777777" w:rsidR="002A650C" w:rsidRPr="002A650C" w:rsidRDefault="002A650C" w:rsidP="002A650C">
      <w:pPr>
        <w:spacing w:after="0" w:line="240" w:lineRule="auto"/>
        <w:rPr>
          <w:rFonts w:ascii="Arial" w:eastAsia="MS Mincho" w:hAnsi="Arial" w:cs="Arial"/>
          <w:sz w:val="24"/>
          <w:szCs w:val="24"/>
        </w:rPr>
      </w:pPr>
      <w:r w:rsidRPr="002A650C">
        <w:rPr>
          <w:rFonts w:ascii="Arial" w:eastAsia="MS Mincho" w:hAnsi="Arial" w:cs="Arial"/>
          <w:sz w:val="24"/>
          <w:szCs w:val="24"/>
        </w:rPr>
        <w:t xml:space="preserve">The Constitution and the membership of the JDRC will be reviewed on an annual basis. </w:t>
      </w:r>
      <w:r w:rsidR="00971D49" w:rsidRPr="0097510B">
        <w:rPr>
          <w:rFonts w:ascii="Arial" w:eastAsia="MS Mincho" w:hAnsi="Arial" w:cs="Arial"/>
          <w:sz w:val="24"/>
          <w:szCs w:val="24"/>
        </w:rPr>
        <w:br w:type="page"/>
      </w:r>
    </w:p>
    <w:p w14:paraId="52BD25C4" w14:textId="77777777" w:rsidR="002A650C" w:rsidRPr="002A650C" w:rsidRDefault="002A650C" w:rsidP="002A650C">
      <w:pPr>
        <w:spacing w:after="0" w:line="240" w:lineRule="auto"/>
        <w:rPr>
          <w:rFonts w:ascii="Arial" w:eastAsia="MS Mincho" w:hAnsi="Arial" w:cs="Arial"/>
          <w:sz w:val="24"/>
          <w:szCs w:val="24"/>
        </w:rPr>
      </w:pPr>
    </w:p>
    <w:p w14:paraId="52BD25C5" w14:textId="77777777" w:rsidR="002A650C" w:rsidRPr="002A650C" w:rsidRDefault="002A650C" w:rsidP="002A650C">
      <w:pPr>
        <w:spacing w:after="0" w:line="240" w:lineRule="auto"/>
        <w:jc w:val="center"/>
        <w:rPr>
          <w:rFonts w:ascii="Arial" w:eastAsia="MS Mincho" w:hAnsi="Arial" w:cs="Arial"/>
          <w:b/>
          <w:sz w:val="24"/>
          <w:szCs w:val="24"/>
          <w:u w:val="single"/>
        </w:rPr>
      </w:pPr>
    </w:p>
    <w:p w14:paraId="52BD25C6" w14:textId="77777777" w:rsidR="002A650C" w:rsidRPr="002A650C" w:rsidRDefault="002A650C" w:rsidP="002A650C">
      <w:pPr>
        <w:spacing w:after="0" w:line="240" w:lineRule="auto"/>
        <w:jc w:val="center"/>
        <w:rPr>
          <w:rFonts w:ascii="Arial" w:eastAsia="MS Mincho" w:hAnsi="Arial" w:cs="Arial"/>
          <w:b/>
          <w:sz w:val="24"/>
          <w:szCs w:val="24"/>
          <w:u w:val="single"/>
        </w:rPr>
      </w:pPr>
      <w:r w:rsidRPr="002A650C">
        <w:rPr>
          <w:rFonts w:ascii="Arial" w:eastAsia="MS Mincho" w:hAnsi="Arial" w:cs="Arial"/>
          <w:b/>
          <w:sz w:val="24"/>
          <w:szCs w:val="24"/>
          <w:u w:val="single"/>
        </w:rPr>
        <w:t>Junior Doctor Representative Committee Charter</w:t>
      </w:r>
    </w:p>
    <w:p w14:paraId="52BD25C7" w14:textId="77777777" w:rsidR="002A650C" w:rsidRPr="002A650C" w:rsidRDefault="002A650C" w:rsidP="002A650C">
      <w:pPr>
        <w:spacing w:after="0" w:line="240" w:lineRule="auto"/>
        <w:jc w:val="center"/>
        <w:rPr>
          <w:rFonts w:ascii="Arial" w:eastAsia="MS Mincho" w:hAnsi="Arial" w:cs="Arial"/>
          <w:sz w:val="24"/>
          <w:szCs w:val="24"/>
        </w:rPr>
      </w:pPr>
    </w:p>
    <w:p w14:paraId="52BD25C8" w14:textId="77777777" w:rsidR="002A650C" w:rsidRPr="002A650C" w:rsidRDefault="00905275" w:rsidP="002A650C">
      <w:pPr>
        <w:spacing w:after="0" w:line="240" w:lineRule="auto"/>
        <w:rPr>
          <w:rFonts w:ascii="Arial" w:eastAsia="MS Mincho" w:hAnsi="Arial" w:cs="Arial"/>
          <w:sz w:val="24"/>
          <w:szCs w:val="24"/>
        </w:rPr>
      </w:pPr>
      <w:r>
        <w:rPr>
          <w:rFonts w:ascii="Arial" w:eastAsia="MS Mincho" w:hAnsi="Arial" w:cs="Arial"/>
          <w:sz w:val="24"/>
          <w:szCs w:val="24"/>
        </w:rPr>
        <w:t>XXX Trust</w:t>
      </w:r>
      <w:r w:rsidRPr="002A650C">
        <w:rPr>
          <w:rFonts w:ascii="Arial" w:eastAsia="MS Mincho" w:hAnsi="Arial" w:cs="Arial"/>
          <w:sz w:val="24"/>
          <w:szCs w:val="24"/>
        </w:rPr>
        <w:t xml:space="preserve"> </w:t>
      </w:r>
      <w:r w:rsidR="002A650C" w:rsidRPr="002A650C">
        <w:rPr>
          <w:rFonts w:ascii="Arial" w:eastAsia="MS Mincho" w:hAnsi="Arial" w:cs="Arial"/>
          <w:sz w:val="24"/>
          <w:szCs w:val="24"/>
        </w:rPr>
        <w:t xml:space="preserve">employs a substantial number of Junior Doctors (JDs). The Junior Doctor Representative Committee (JDRC) </w:t>
      </w:r>
      <w:r>
        <w:rPr>
          <w:rFonts w:ascii="Arial" w:eastAsia="MS Mincho" w:hAnsi="Arial" w:cs="Arial"/>
          <w:sz w:val="24"/>
          <w:szCs w:val="24"/>
        </w:rPr>
        <w:t xml:space="preserve">has been </w:t>
      </w:r>
      <w:r w:rsidR="002A650C" w:rsidRPr="002A650C">
        <w:rPr>
          <w:rFonts w:ascii="Arial" w:eastAsia="MS Mincho" w:hAnsi="Arial" w:cs="Arial"/>
          <w:sz w:val="24"/>
          <w:szCs w:val="24"/>
        </w:rPr>
        <w:t>established to act as a representative group for these doctors. This committee aims to fulfil the contractual requirement to have a Junior Doctor Forum committed to work closely with the guardian of safe working hours and Dean of Medical Education. We aim to provide a place in which JDs can voice, in confidence any issues the</w:t>
      </w:r>
      <w:r w:rsidR="00971D49" w:rsidRPr="0097510B">
        <w:rPr>
          <w:rFonts w:ascii="Arial" w:eastAsia="MS Mincho" w:hAnsi="Arial" w:cs="Arial"/>
          <w:sz w:val="24"/>
          <w:szCs w:val="24"/>
        </w:rPr>
        <w:t>y</w:t>
      </w:r>
      <w:r w:rsidR="002A650C" w:rsidRPr="002A650C">
        <w:rPr>
          <w:rFonts w:ascii="Arial" w:eastAsia="MS Mincho" w:hAnsi="Arial" w:cs="Arial"/>
          <w:sz w:val="24"/>
          <w:szCs w:val="24"/>
        </w:rPr>
        <w:t xml:space="preserve"> encounter – be it training, rota, personal or other. The committee will then be able to communicate these is</w:t>
      </w:r>
      <w:r w:rsidR="00971D49" w:rsidRPr="0097510B">
        <w:rPr>
          <w:rFonts w:ascii="Arial" w:eastAsia="MS Mincho" w:hAnsi="Arial" w:cs="Arial"/>
          <w:sz w:val="24"/>
          <w:szCs w:val="24"/>
        </w:rPr>
        <w:t xml:space="preserve">sues with the appropriate personnel in order that they be appropriately </w:t>
      </w:r>
      <w:r w:rsidR="002A650C" w:rsidRPr="002A650C">
        <w:rPr>
          <w:rFonts w:ascii="Arial" w:eastAsia="MS Mincho" w:hAnsi="Arial" w:cs="Arial"/>
          <w:sz w:val="24"/>
          <w:szCs w:val="24"/>
        </w:rPr>
        <w:t>address</w:t>
      </w:r>
      <w:r w:rsidR="00971D49" w:rsidRPr="0097510B">
        <w:rPr>
          <w:rFonts w:ascii="Arial" w:eastAsia="MS Mincho" w:hAnsi="Arial" w:cs="Arial"/>
          <w:sz w:val="24"/>
          <w:szCs w:val="24"/>
        </w:rPr>
        <w:t>ed</w:t>
      </w:r>
      <w:r w:rsidR="002A650C" w:rsidRPr="002A650C">
        <w:rPr>
          <w:rFonts w:ascii="Arial" w:eastAsia="MS Mincho" w:hAnsi="Arial" w:cs="Arial"/>
          <w:sz w:val="24"/>
          <w:szCs w:val="24"/>
        </w:rPr>
        <w:t xml:space="preserve">. The JDRC </w:t>
      </w:r>
      <w:r w:rsidR="007C714E" w:rsidRPr="0097510B">
        <w:rPr>
          <w:rFonts w:ascii="Arial" w:eastAsia="MS Mincho" w:hAnsi="Arial" w:cs="Arial"/>
          <w:sz w:val="24"/>
          <w:szCs w:val="24"/>
        </w:rPr>
        <w:t>advocates a culture of open two-</w:t>
      </w:r>
      <w:r w:rsidR="00971D49" w:rsidRPr="0097510B">
        <w:rPr>
          <w:rFonts w:ascii="Arial" w:eastAsia="MS Mincho" w:hAnsi="Arial" w:cs="Arial"/>
          <w:sz w:val="24"/>
          <w:szCs w:val="24"/>
        </w:rPr>
        <w:t>way</w:t>
      </w:r>
      <w:r w:rsidR="002A650C" w:rsidRPr="002A650C">
        <w:rPr>
          <w:rFonts w:ascii="Arial" w:eastAsia="MS Mincho" w:hAnsi="Arial" w:cs="Arial"/>
          <w:sz w:val="24"/>
          <w:szCs w:val="24"/>
        </w:rPr>
        <w:t xml:space="preserve"> communication between management or any other relevant party and the junior doctor group. </w:t>
      </w:r>
    </w:p>
    <w:p w14:paraId="52BD25C9" w14:textId="77777777" w:rsidR="002A650C" w:rsidRPr="002A650C" w:rsidRDefault="002A650C" w:rsidP="002A650C">
      <w:pPr>
        <w:spacing w:after="0" w:line="240" w:lineRule="auto"/>
        <w:rPr>
          <w:rFonts w:ascii="Arial" w:eastAsia="MS Mincho" w:hAnsi="Arial" w:cs="Arial"/>
          <w:sz w:val="24"/>
          <w:szCs w:val="24"/>
        </w:rPr>
      </w:pPr>
    </w:p>
    <w:p w14:paraId="52BD25CA" w14:textId="77777777" w:rsidR="002A650C" w:rsidRPr="002A650C" w:rsidRDefault="002A650C" w:rsidP="002A650C">
      <w:pPr>
        <w:spacing w:after="0" w:line="240" w:lineRule="auto"/>
        <w:rPr>
          <w:rFonts w:ascii="Arial" w:eastAsia="MS Mincho" w:hAnsi="Arial" w:cs="Arial"/>
          <w:sz w:val="24"/>
          <w:szCs w:val="24"/>
        </w:rPr>
      </w:pPr>
      <w:r w:rsidRPr="002A650C">
        <w:rPr>
          <w:rFonts w:ascii="Arial" w:eastAsia="MS Mincho" w:hAnsi="Arial" w:cs="Arial"/>
          <w:sz w:val="24"/>
          <w:szCs w:val="24"/>
        </w:rPr>
        <w:t xml:space="preserve">Following agreement at the Joint Local Negotiating Committee, the JDRC’s existence is recognised by the Chief Executive, Medical </w:t>
      </w:r>
      <w:r w:rsidR="007C714E" w:rsidRPr="0097510B">
        <w:rPr>
          <w:rFonts w:ascii="Arial" w:eastAsia="MS Mincho" w:hAnsi="Arial" w:cs="Arial"/>
          <w:sz w:val="24"/>
          <w:szCs w:val="24"/>
        </w:rPr>
        <w:t xml:space="preserve">Director and Chairman of the </w:t>
      </w:r>
      <w:r w:rsidR="00905275">
        <w:rPr>
          <w:rFonts w:ascii="Arial" w:eastAsia="MS Mincho" w:hAnsi="Arial" w:cs="Arial"/>
          <w:sz w:val="24"/>
          <w:szCs w:val="24"/>
        </w:rPr>
        <w:t>MS</w:t>
      </w:r>
      <w:r w:rsidR="007C714E" w:rsidRPr="0097510B">
        <w:rPr>
          <w:rFonts w:ascii="Arial" w:eastAsia="MS Mincho" w:hAnsi="Arial" w:cs="Arial"/>
          <w:sz w:val="24"/>
          <w:szCs w:val="24"/>
        </w:rPr>
        <w:t>C. This Group will meet</w:t>
      </w:r>
      <w:r w:rsidRPr="002A650C">
        <w:rPr>
          <w:rFonts w:ascii="Arial" w:eastAsia="MS Mincho" w:hAnsi="Arial" w:cs="Arial"/>
          <w:sz w:val="24"/>
          <w:szCs w:val="24"/>
        </w:rPr>
        <w:t xml:space="preserve"> every other month and ensure that major JD issues are addressed. It will also act as a forum for discussion and will make recommendations to be referred to the LNC, and other appropriate committees for agreement. The committee would aim to have representation on major hospital committees to represent the interests of the JDs and to allow </w:t>
      </w:r>
      <w:r w:rsidR="007C714E" w:rsidRPr="0097510B">
        <w:rPr>
          <w:rFonts w:ascii="Arial" w:eastAsia="MS Mincho" w:hAnsi="Arial" w:cs="Arial"/>
          <w:sz w:val="24"/>
          <w:szCs w:val="24"/>
        </w:rPr>
        <w:t xml:space="preserve">consultation and </w:t>
      </w:r>
      <w:r w:rsidRPr="002A650C">
        <w:rPr>
          <w:rFonts w:ascii="Arial" w:eastAsia="MS Mincho" w:hAnsi="Arial" w:cs="Arial"/>
          <w:sz w:val="24"/>
          <w:szCs w:val="24"/>
        </w:rPr>
        <w:t xml:space="preserve">negotiation with and feedback from those groups to the JDs. </w:t>
      </w:r>
    </w:p>
    <w:p w14:paraId="52BD25CB" w14:textId="77777777" w:rsidR="002A650C" w:rsidRPr="002A650C" w:rsidRDefault="002A650C" w:rsidP="002A650C">
      <w:pPr>
        <w:spacing w:after="0" w:line="240" w:lineRule="auto"/>
        <w:rPr>
          <w:rFonts w:ascii="Arial" w:eastAsia="MS Mincho" w:hAnsi="Arial" w:cs="Arial"/>
          <w:sz w:val="24"/>
          <w:szCs w:val="24"/>
        </w:rPr>
      </w:pPr>
    </w:p>
    <w:p w14:paraId="52BD25CC" w14:textId="77777777" w:rsidR="002A650C" w:rsidRPr="002A650C" w:rsidRDefault="002A650C" w:rsidP="002A650C">
      <w:pPr>
        <w:spacing w:after="0" w:line="240" w:lineRule="auto"/>
        <w:rPr>
          <w:rFonts w:ascii="Arial" w:eastAsia="MS Mincho" w:hAnsi="Arial" w:cs="Arial"/>
          <w:sz w:val="24"/>
          <w:szCs w:val="24"/>
        </w:rPr>
      </w:pPr>
      <w:r w:rsidRPr="002A650C">
        <w:rPr>
          <w:rFonts w:ascii="Arial" w:eastAsia="MS Mincho" w:hAnsi="Arial" w:cs="Arial"/>
          <w:sz w:val="24"/>
          <w:szCs w:val="24"/>
        </w:rPr>
        <w:t>The JDRC will consist of a representative group of</w:t>
      </w:r>
      <w:r w:rsidR="00905275">
        <w:rPr>
          <w:rFonts w:ascii="Arial" w:eastAsia="MS Mincho" w:hAnsi="Arial" w:cs="Arial"/>
          <w:sz w:val="24"/>
          <w:szCs w:val="24"/>
        </w:rPr>
        <w:t xml:space="preserve"> </w:t>
      </w:r>
      <w:proofErr w:type="gramStart"/>
      <w:r w:rsidR="00905275">
        <w:rPr>
          <w:rFonts w:ascii="Arial" w:eastAsia="MS Mincho" w:hAnsi="Arial" w:cs="Arial"/>
          <w:sz w:val="24"/>
          <w:szCs w:val="24"/>
        </w:rPr>
        <w:t>X</w:t>
      </w:r>
      <w:proofErr w:type="gramEnd"/>
      <w:r w:rsidRPr="002A650C">
        <w:rPr>
          <w:rFonts w:ascii="Arial" w:eastAsia="MS Mincho" w:hAnsi="Arial" w:cs="Arial"/>
          <w:sz w:val="24"/>
          <w:szCs w:val="24"/>
        </w:rPr>
        <w:t xml:space="preserve"> </w:t>
      </w:r>
      <w:r w:rsidR="00905275" w:rsidRPr="00D1377F">
        <w:rPr>
          <w:rFonts w:ascii="Arial" w:eastAsia="MS Mincho" w:hAnsi="Arial" w:cs="Arial"/>
          <w:color w:val="FF0000"/>
          <w:sz w:val="24"/>
          <w:szCs w:val="24"/>
        </w:rPr>
        <w:t>(</w:t>
      </w:r>
      <w:proofErr w:type="spellStart"/>
      <w:r w:rsidR="00905275" w:rsidRPr="00D1377F">
        <w:rPr>
          <w:rFonts w:ascii="Arial" w:eastAsia="MS Mincho" w:hAnsi="Arial" w:cs="Arial"/>
          <w:color w:val="FF0000"/>
          <w:sz w:val="24"/>
          <w:szCs w:val="24"/>
        </w:rPr>
        <w:t>eg.</w:t>
      </w:r>
      <w:proofErr w:type="spellEnd"/>
      <w:r w:rsidR="00905275" w:rsidRPr="00D1377F">
        <w:rPr>
          <w:rFonts w:ascii="Arial" w:eastAsia="MS Mincho" w:hAnsi="Arial" w:cs="Arial"/>
          <w:color w:val="FF0000"/>
          <w:sz w:val="24"/>
          <w:szCs w:val="24"/>
        </w:rPr>
        <w:t xml:space="preserve"> </w:t>
      </w:r>
      <w:r w:rsidR="007C714E" w:rsidRPr="00D1377F">
        <w:rPr>
          <w:rFonts w:ascii="Arial" w:eastAsia="MS Mincho" w:hAnsi="Arial" w:cs="Arial"/>
          <w:color w:val="FF0000"/>
          <w:sz w:val="24"/>
          <w:szCs w:val="24"/>
        </w:rPr>
        <w:t>6-</w:t>
      </w:r>
      <w:r w:rsidR="00071E54" w:rsidRPr="00D1377F">
        <w:rPr>
          <w:rFonts w:ascii="Arial" w:eastAsia="MS Mincho" w:hAnsi="Arial" w:cs="Arial"/>
          <w:color w:val="FF0000"/>
          <w:sz w:val="24"/>
          <w:szCs w:val="24"/>
        </w:rPr>
        <w:t>10</w:t>
      </w:r>
      <w:r w:rsidR="00905275" w:rsidRPr="00D1377F">
        <w:rPr>
          <w:rFonts w:ascii="Arial" w:eastAsia="MS Mincho" w:hAnsi="Arial" w:cs="Arial"/>
          <w:color w:val="FF0000"/>
          <w:sz w:val="24"/>
          <w:szCs w:val="24"/>
        </w:rPr>
        <w:t>)</w:t>
      </w:r>
      <w:r w:rsidRPr="00D1377F">
        <w:rPr>
          <w:rFonts w:ascii="Arial" w:eastAsia="MS Mincho" w:hAnsi="Arial" w:cs="Arial"/>
          <w:color w:val="FF0000"/>
          <w:sz w:val="24"/>
          <w:szCs w:val="24"/>
        </w:rPr>
        <w:t xml:space="preserve"> </w:t>
      </w:r>
      <w:r w:rsidRPr="002A650C">
        <w:rPr>
          <w:rFonts w:ascii="Arial" w:eastAsia="MS Mincho" w:hAnsi="Arial" w:cs="Arial"/>
          <w:sz w:val="24"/>
          <w:szCs w:val="24"/>
        </w:rPr>
        <w:t>junior doctors,</w:t>
      </w:r>
      <w:r w:rsidR="007C714E" w:rsidRPr="0097510B">
        <w:rPr>
          <w:rFonts w:ascii="Arial" w:eastAsia="MS Mincho" w:hAnsi="Arial" w:cs="Arial"/>
          <w:sz w:val="24"/>
          <w:szCs w:val="24"/>
        </w:rPr>
        <w:t xml:space="preserve"> as least one of which will be the</w:t>
      </w:r>
      <w:r w:rsidRPr="002A650C">
        <w:rPr>
          <w:rFonts w:ascii="Arial" w:eastAsia="MS Mincho" w:hAnsi="Arial" w:cs="Arial"/>
          <w:sz w:val="24"/>
          <w:szCs w:val="24"/>
        </w:rPr>
        <w:t xml:space="preserve"> BMA junior doctor representative and there should be </w:t>
      </w:r>
      <w:r w:rsidR="007C714E" w:rsidRPr="0097510B">
        <w:rPr>
          <w:rFonts w:ascii="Arial" w:eastAsia="MS Mincho" w:hAnsi="Arial" w:cs="Arial"/>
          <w:sz w:val="24"/>
          <w:szCs w:val="24"/>
        </w:rPr>
        <w:t xml:space="preserve">at least </w:t>
      </w:r>
      <w:r w:rsidRPr="002A650C">
        <w:rPr>
          <w:rFonts w:ascii="Arial" w:eastAsia="MS Mincho" w:hAnsi="Arial" w:cs="Arial"/>
          <w:sz w:val="24"/>
          <w:szCs w:val="24"/>
        </w:rPr>
        <w:t xml:space="preserve">one medical and one surgical trainee sitting on the committee. All JDs will be eligible for membership of the committee and will be selected by election if there is competition. Voting will be carried using a ranking system of preference for applicants. </w:t>
      </w:r>
    </w:p>
    <w:p w14:paraId="52BD25CD" w14:textId="77777777" w:rsidR="002A650C" w:rsidRPr="002A650C" w:rsidRDefault="002A650C" w:rsidP="002A650C">
      <w:pPr>
        <w:spacing w:after="0" w:line="240" w:lineRule="auto"/>
        <w:rPr>
          <w:rFonts w:ascii="Arial" w:eastAsia="MS Mincho" w:hAnsi="Arial" w:cs="Arial"/>
          <w:sz w:val="24"/>
          <w:szCs w:val="24"/>
        </w:rPr>
      </w:pPr>
    </w:p>
    <w:p w14:paraId="52BD25CE" w14:textId="77777777" w:rsidR="002A650C" w:rsidRPr="002A650C" w:rsidRDefault="002A650C" w:rsidP="002A650C">
      <w:pPr>
        <w:spacing w:after="0" w:line="240" w:lineRule="auto"/>
        <w:rPr>
          <w:rFonts w:ascii="Arial" w:eastAsia="MS Mincho" w:hAnsi="Arial" w:cs="Arial"/>
          <w:b/>
          <w:i/>
          <w:sz w:val="24"/>
          <w:szCs w:val="24"/>
        </w:rPr>
      </w:pPr>
      <w:r w:rsidRPr="002A650C">
        <w:rPr>
          <w:rFonts w:ascii="Arial" w:eastAsia="MS Mincho" w:hAnsi="Arial" w:cs="Arial"/>
          <w:b/>
          <w:i/>
          <w:sz w:val="24"/>
          <w:szCs w:val="24"/>
        </w:rPr>
        <w:t xml:space="preserve">The Trust should work towards every Junior Doctor being employed and trained according to the nationally agreed guidance, to include the </w:t>
      </w:r>
      <w:proofErr w:type="gramStart"/>
      <w:r w:rsidRPr="002A650C">
        <w:rPr>
          <w:rFonts w:ascii="Arial" w:eastAsia="MS Mincho" w:hAnsi="Arial" w:cs="Arial"/>
          <w:b/>
          <w:i/>
          <w:sz w:val="24"/>
          <w:szCs w:val="24"/>
        </w:rPr>
        <w:t>following:-</w:t>
      </w:r>
      <w:proofErr w:type="gramEnd"/>
    </w:p>
    <w:p w14:paraId="52BD25CF" w14:textId="77777777" w:rsidR="002A650C" w:rsidRPr="002A650C" w:rsidRDefault="002A650C" w:rsidP="002A650C">
      <w:pPr>
        <w:spacing w:after="0" w:line="240" w:lineRule="auto"/>
        <w:rPr>
          <w:rFonts w:ascii="Arial" w:eastAsia="MS Mincho" w:hAnsi="Arial" w:cs="Arial"/>
          <w:b/>
          <w:i/>
          <w:sz w:val="24"/>
          <w:szCs w:val="24"/>
        </w:rPr>
      </w:pPr>
    </w:p>
    <w:p w14:paraId="52BD25D0" w14:textId="77777777" w:rsidR="002A650C" w:rsidRPr="002A650C" w:rsidRDefault="002A650C" w:rsidP="002A650C">
      <w:pPr>
        <w:numPr>
          <w:ilvl w:val="0"/>
          <w:numId w:val="2"/>
        </w:numPr>
        <w:spacing w:after="0" w:line="240" w:lineRule="auto"/>
        <w:contextualSpacing/>
        <w:rPr>
          <w:rFonts w:ascii="Arial" w:eastAsia="MS Mincho" w:hAnsi="Arial" w:cs="Arial"/>
          <w:sz w:val="24"/>
          <w:szCs w:val="24"/>
        </w:rPr>
      </w:pPr>
      <w:r w:rsidRPr="002A650C">
        <w:rPr>
          <w:rFonts w:ascii="Arial" w:eastAsia="MS Mincho" w:hAnsi="Arial" w:cs="Arial"/>
          <w:sz w:val="24"/>
          <w:szCs w:val="24"/>
        </w:rPr>
        <w:t>Appropriate Consultant supervision, mentoring and training</w:t>
      </w:r>
    </w:p>
    <w:p w14:paraId="52BD25D1" w14:textId="77777777" w:rsidR="002A650C" w:rsidRPr="002A650C" w:rsidRDefault="002A650C" w:rsidP="002A650C">
      <w:pPr>
        <w:spacing w:after="0" w:line="240" w:lineRule="auto"/>
        <w:ind w:left="720"/>
        <w:contextualSpacing/>
        <w:rPr>
          <w:rFonts w:ascii="Arial" w:eastAsia="MS Mincho" w:hAnsi="Arial" w:cs="Arial"/>
          <w:sz w:val="24"/>
          <w:szCs w:val="24"/>
        </w:rPr>
      </w:pPr>
    </w:p>
    <w:p w14:paraId="52BD25D2" w14:textId="77777777" w:rsidR="002A650C" w:rsidRPr="002A650C" w:rsidRDefault="002A650C" w:rsidP="002A650C">
      <w:pPr>
        <w:numPr>
          <w:ilvl w:val="0"/>
          <w:numId w:val="2"/>
        </w:numPr>
        <w:spacing w:after="0" w:line="240" w:lineRule="auto"/>
        <w:contextualSpacing/>
        <w:rPr>
          <w:rFonts w:ascii="Arial" w:eastAsia="MS Mincho" w:hAnsi="Arial" w:cs="Arial"/>
          <w:sz w:val="24"/>
          <w:szCs w:val="24"/>
        </w:rPr>
      </w:pPr>
      <w:r w:rsidRPr="002A650C">
        <w:rPr>
          <w:rFonts w:ascii="Arial" w:eastAsia="MS Mincho" w:hAnsi="Arial" w:cs="Arial"/>
          <w:sz w:val="24"/>
          <w:szCs w:val="24"/>
        </w:rPr>
        <w:t>A fair rota in keeping with the European Working Time Direction, New Deal Compliance and the June 2016 Terms and Condition of Service</w:t>
      </w:r>
    </w:p>
    <w:p w14:paraId="52BD25D3" w14:textId="77777777" w:rsidR="002A650C" w:rsidRPr="002A650C" w:rsidRDefault="002A650C" w:rsidP="002A650C">
      <w:pPr>
        <w:spacing w:after="0" w:line="240" w:lineRule="auto"/>
        <w:ind w:left="720"/>
        <w:contextualSpacing/>
        <w:rPr>
          <w:rFonts w:ascii="Arial" w:eastAsia="MS Mincho" w:hAnsi="Arial" w:cs="Arial"/>
          <w:sz w:val="24"/>
          <w:szCs w:val="24"/>
        </w:rPr>
      </w:pPr>
    </w:p>
    <w:p w14:paraId="52BD25D4" w14:textId="77777777" w:rsidR="002A650C" w:rsidRPr="002A650C" w:rsidRDefault="002A650C" w:rsidP="002A650C">
      <w:pPr>
        <w:numPr>
          <w:ilvl w:val="0"/>
          <w:numId w:val="2"/>
        </w:numPr>
        <w:spacing w:after="0" w:line="240" w:lineRule="auto"/>
        <w:contextualSpacing/>
        <w:rPr>
          <w:rFonts w:ascii="Arial" w:eastAsia="MS Mincho" w:hAnsi="Arial" w:cs="Arial"/>
          <w:sz w:val="24"/>
          <w:szCs w:val="24"/>
        </w:rPr>
      </w:pPr>
      <w:r w:rsidRPr="002A650C">
        <w:rPr>
          <w:rFonts w:ascii="Arial" w:eastAsia="MS Mincho" w:hAnsi="Arial" w:cs="Arial"/>
          <w:sz w:val="24"/>
          <w:szCs w:val="24"/>
        </w:rPr>
        <w:t>Responsive communication between the Trust management, senior clinical and the JD</w:t>
      </w:r>
    </w:p>
    <w:p w14:paraId="52BD25D5" w14:textId="77777777" w:rsidR="002A650C" w:rsidRPr="002A650C" w:rsidRDefault="002A650C" w:rsidP="002A650C">
      <w:pPr>
        <w:spacing w:after="0" w:line="240" w:lineRule="auto"/>
        <w:ind w:left="720"/>
        <w:contextualSpacing/>
        <w:rPr>
          <w:rFonts w:ascii="Arial" w:eastAsia="MS Mincho" w:hAnsi="Arial" w:cs="Arial"/>
          <w:sz w:val="24"/>
          <w:szCs w:val="24"/>
        </w:rPr>
      </w:pPr>
    </w:p>
    <w:p w14:paraId="52BD25D6" w14:textId="77777777" w:rsidR="002A650C" w:rsidRPr="002A650C" w:rsidRDefault="002A650C" w:rsidP="002A650C">
      <w:pPr>
        <w:numPr>
          <w:ilvl w:val="0"/>
          <w:numId w:val="2"/>
        </w:numPr>
        <w:spacing w:after="0" w:line="240" w:lineRule="auto"/>
        <w:contextualSpacing/>
        <w:rPr>
          <w:rFonts w:ascii="Arial" w:eastAsia="MS Mincho" w:hAnsi="Arial" w:cs="Arial"/>
          <w:sz w:val="24"/>
          <w:szCs w:val="24"/>
        </w:rPr>
      </w:pPr>
      <w:r w:rsidRPr="002A650C">
        <w:rPr>
          <w:rFonts w:ascii="Arial" w:eastAsia="MS Mincho" w:hAnsi="Arial" w:cs="Arial"/>
          <w:sz w:val="24"/>
          <w:szCs w:val="24"/>
        </w:rPr>
        <w:t xml:space="preserve">Adequate support and time allocation to allow JDs to fully participate in appraisal process and necessary continuing professional development </w:t>
      </w:r>
    </w:p>
    <w:p w14:paraId="52BD25D7" w14:textId="77777777" w:rsidR="002A650C" w:rsidRPr="002A650C" w:rsidRDefault="002A650C" w:rsidP="002A650C">
      <w:pPr>
        <w:spacing w:after="0" w:line="240" w:lineRule="auto"/>
        <w:ind w:left="720"/>
        <w:contextualSpacing/>
        <w:rPr>
          <w:rFonts w:ascii="Arial" w:eastAsia="MS Mincho" w:hAnsi="Arial" w:cs="Arial"/>
          <w:sz w:val="24"/>
          <w:szCs w:val="24"/>
        </w:rPr>
      </w:pPr>
    </w:p>
    <w:p w14:paraId="52BD25D8" w14:textId="77777777" w:rsidR="002A650C" w:rsidRPr="002A650C" w:rsidRDefault="002A650C" w:rsidP="002A650C">
      <w:pPr>
        <w:numPr>
          <w:ilvl w:val="0"/>
          <w:numId w:val="2"/>
        </w:numPr>
        <w:spacing w:after="0" w:line="240" w:lineRule="auto"/>
        <w:contextualSpacing/>
        <w:rPr>
          <w:rFonts w:ascii="Arial" w:eastAsia="MS Mincho" w:hAnsi="Arial" w:cs="Arial"/>
          <w:sz w:val="24"/>
          <w:szCs w:val="24"/>
        </w:rPr>
      </w:pPr>
      <w:r w:rsidRPr="002A650C">
        <w:rPr>
          <w:rFonts w:ascii="Arial" w:eastAsia="MS Mincho" w:hAnsi="Arial" w:cs="Arial"/>
          <w:sz w:val="24"/>
          <w:szCs w:val="24"/>
        </w:rPr>
        <w:t xml:space="preserve">Adequate and fully funded study leave where appropriate </w:t>
      </w:r>
    </w:p>
    <w:p w14:paraId="52BD25D9" w14:textId="77777777" w:rsidR="002A650C" w:rsidRPr="002A650C" w:rsidRDefault="002A650C" w:rsidP="002A650C">
      <w:pPr>
        <w:spacing w:after="0" w:line="240" w:lineRule="auto"/>
        <w:rPr>
          <w:rFonts w:ascii="Arial" w:eastAsia="MS Mincho" w:hAnsi="Arial" w:cs="Arial"/>
          <w:sz w:val="24"/>
          <w:szCs w:val="24"/>
        </w:rPr>
      </w:pPr>
    </w:p>
    <w:p w14:paraId="52BD25DA" w14:textId="77777777" w:rsidR="002A650C" w:rsidRPr="002A650C" w:rsidRDefault="002A650C" w:rsidP="002A650C">
      <w:pPr>
        <w:spacing w:after="0" w:line="240" w:lineRule="auto"/>
        <w:rPr>
          <w:rFonts w:ascii="Arial" w:eastAsia="MS Mincho" w:hAnsi="Arial" w:cs="Arial"/>
          <w:sz w:val="24"/>
          <w:szCs w:val="24"/>
        </w:rPr>
      </w:pPr>
      <w:r w:rsidRPr="002A650C">
        <w:rPr>
          <w:rFonts w:ascii="Arial" w:eastAsia="MS Mincho" w:hAnsi="Arial" w:cs="Arial"/>
          <w:sz w:val="24"/>
          <w:szCs w:val="24"/>
        </w:rPr>
        <w:t xml:space="preserve">This Charter and the achievement of the objectives referred to herein will be reviewed by the Joint Local Negotiating Committee of the Trust on an annual basis. </w:t>
      </w:r>
    </w:p>
    <w:sectPr w:rsidR="002A650C" w:rsidRPr="002A65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D25DD" w14:textId="77777777" w:rsidR="00E10C0E" w:rsidRDefault="00E10C0E" w:rsidP="00971D49">
      <w:pPr>
        <w:spacing w:after="0" w:line="240" w:lineRule="auto"/>
      </w:pPr>
      <w:r>
        <w:separator/>
      </w:r>
    </w:p>
  </w:endnote>
  <w:endnote w:type="continuationSeparator" w:id="0">
    <w:p w14:paraId="52BD25DE" w14:textId="77777777" w:rsidR="00E10C0E" w:rsidRDefault="00E10C0E" w:rsidP="00971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D25DB" w14:textId="77777777" w:rsidR="00E10C0E" w:rsidRDefault="00E10C0E" w:rsidP="00971D49">
      <w:pPr>
        <w:spacing w:after="0" w:line="240" w:lineRule="auto"/>
      </w:pPr>
      <w:r>
        <w:separator/>
      </w:r>
    </w:p>
  </w:footnote>
  <w:footnote w:type="continuationSeparator" w:id="0">
    <w:p w14:paraId="52BD25DC" w14:textId="77777777" w:rsidR="00E10C0E" w:rsidRDefault="00E10C0E" w:rsidP="00971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C0946"/>
    <w:multiLevelType w:val="hybridMultilevel"/>
    <w:tmpl w:val="C55A80AA"/>
    <w:lvl w:ilvl="0" w:tplc="042C5A3A">
      <w:start w:val="201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B75FEF"/>
    <w:multiLevelType w:val="hybridMultilevel"/>
    <w:tmpl w:val="D3FCF696"/>
    <w:lvl w:ilvl="0" w:tplc="AEFC76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50C"/>
    <w:rsid w:val="00071E54"/>
    <w:rsid w:val="001E55F0"/>
    <w:rsid w:val="002A650C"/>
    <w:rsid w:val="00574A25"/>
    <w:rsid w:val="005A00F9"/>
    <w:rsid w:val="007229B4"/>
    <w:rsid w:val="007C714E"/>
    <w:rsid w:val="00892062"/>
    <w:rsid w:val="008E0606"/>
    <w:rsid w:val="00905275"/>
    <w:rsid w:val="00964FF1"/>
    <w:rsid w:val="00971D49"/>
    <w:rsid w:val="0097510B"/>
    <w:rsid w:val="00992167"/>
    <w:rsid w:val="00B33615"/>
    <w:rsid w:val="00D1377F"/>
    <w:rsid w:val="00E10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259C"/>
  <w15:docId w15:val="{96920CF5-9519-47D5-86D2-D9E72D8B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49"/>
  </w:style>
  <w:style w:type="paragraph" w:styleId="Footer">
    <w:name w:val="footer"/>
    <w:basedOn w:val="Normal"/>
    <w:link w:val="FooterChar"/>
    <w:uiPriority w:val="99"/>
    <w:unhideWhenUsed/>
    <w:rsid w:val="00971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49"/>
  </w:style>
  <w:style w:type="paragraph" w:styleId="BalloonText">
    <w:name w:val="Balloon Text"/>
    <w:basedOn w:val="Normal"/>
    <w:link w:val="BalloonTextChar"/>
    <w:uiPriority w:val="99"/>
    <w:semiHidden/>
    <w:unhideWhenUsed/>
    <w:rsid w:val="00574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A25"/>
    <w:rPr>
      <w:rFonts w:ascii="Segoe UI" w:hAnsi="Segoe UI" w:cs="Segoe UI"/>
      <w:sz w:val="18"/>
      <w:szCs w:val="18"/>
    </w:rPr>
  </w:style>
  <w:style w:type="paragraph" w:styleId="Revision">
    <w:name w:val="Revision"/>
    <w:hidden/>
    <w:uiPriority w:val="99"/>
    <w:semiHidden/>
    <w:rsid w:val="00D13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54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284F2B707F442B6855AC5C73B551D" ma:contentTypeVersion="12" ma:contentTypeDescription="Create a new document." ma:contentTypeScope="" ma:versionID="b84f24796b8d0c327096da3c656229bd">
  <xsd:schema xmlns:xsd="http://www.w3.org/2001/XMLSchema" xmlns:xs="http://www.w3.org/2001/XMLSchema" xmlns:p="http://schemas.microsoft.com/office/2006/metadata/properties" xmlns:ns2="c27772a5-882f-49f8-912d-2999e3e3eff3" xmlns:ns3="2caa31de-0a06-49bb-a9c9-81453b7a2dae" targetNamespace="http://schemas.microsoft.com/office/2006/metadata/properties" ma:root="true" ma:fieldsID="6fd2d38ef3d415be639d69f26e74d568" ns2:_="" ns3:_="">
    <xsd:import namespace="c27772a5-882f-49f8-912d-2999e3e3eff3"/>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772a5-882f-49f8-912d-2999e3e3e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DFE46A-F886-4B5F-B18B-EB75CBA34FCC}"/>
</file>

<file path=customXml/itemProps2.xml><?xml version="1.0" encoding="utf-8"?>
<ds:datastoreItem xmlns:ds="http://schemas.openxmlformats.org/officeDocument/2006/customXml" ds:itemID="{363786E9-CB94-4601-AE2A-7149A1499754}"/>
</file>

<file path=customXml/itemProps3.xml><?xml version="1.0" encoding="utf-8"?>
<ds:datastoreItem xmlns:ds="http://schemas.openxmlformats.org/officeDocument/2006/customXml" ds:itemID="{CBC5C60B-DAA0-482F-B49E-5244042208DE}"/>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BMA</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Griffiths</dc:creator>
  <cp:lastModifiedBy>Francesca Scavone</cp:lastModifiedBy>
  <cp:revision>1</cp:revision>
  <dcterms:created xsi:type="dcterms:W3CDTF">2017-07-28T08:31:00Z</dcterms:created>
  <dcterms:modified xsi:type="dcterms:W3CDTF">2020-06-25T15:35:00Z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0x0101002E3284F2B707F442B6855AC5C73B551D</vt:lpwstr>
  </property>
</Properties>
</file>